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84" w:rsidRPr="00255584" w:rsidRDefault="00255584" w:rsidP="00255584">
      <w:pPr>
        <w:rPr>
          <w:b/>
          <w:sz w:val="40"/>
          <w:szCs w:val="40"/>
        </w:rPr>
      </w:pPr>
      <w:r w:rsidRPr="00255584">
        <w:rPr>
          <w:b/>
          <w:sz w:val="40"/>
          <w:szCs w:val="40"/>
        </w:rPr>
        <w:t>Planleggingskalender</w:t>
      </w:r>
    </w:p>
    <w:p w:rsidR="00255584" w:rsidRPr="00255584" w:rsidRDefault="00255584" w:rsidP="00255584"/>
    <w:p w:rsidR="00255584" w:rsidRPr="00255584" w:rsidRDefault="00255584" w:rsidP="00255584">
      <w:r w:rsidRPr="00255584">
        <w:t xml:space="preserve">Listen nedenfor inneholder mange av de viktige oppgavene til ungdomsbedriften. Når dere har fastslått dager eller datoer for disse aktivitetene, må dere følge dem opp. </w:t>
      </w:r>
    </w:p>
    <w:p w:rsidR="00255584" w:rsidRPr="00255584" w:rsidRDefault="00255584" w:rsidP="00255584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F" w:firstRow="0" w:lastRow="0" w:firstColumn="0" w:lastColumn="0" w:noHBand="0" w:noVBand="0"/>
      </w:tblPr>
      <w:tblGrid>
        <w:gridCol w:w="3070"/>
        <w:gridCol w:w="3070"/>
        <w:gridCol w:w="3070"/>
      </w:tblGrid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55584" w:rsidRPr="00255584" w:rsidRDefault="00255584" w:rsidP="00255584">
            <w:r w:rsidRPr="00255584">
              <w:t>Ideskaping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Åpne bankkonto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Markedsundersøkelse</w:t>
            </w:r>
          </w:p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55584" w:rsidRPr="00255584" w:rsidRDefault="00255584" w:rsidP="00255584">
            <w:r w:rsidRPr="00255584">
              <w:t>Velge produkt (vare/tjeneste)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Produktutvikling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Gjennomført salg</w:t>
            </w:r>
          </w:p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55584" w:rsidRPr="00255584" w:rsidRDefault="00255584" w:rsidP="00255584">
            <w:r w:rsidRPr="00255584">
              <w:t>Utforme forretningsplan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Starte salg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Regnskap</w:t>
            </w:r>
          </w:p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55584" w:rsidRPr="00255584" w:rsidRDefault="00255584" w:rsidP="00255584">
            <w:r w:rsidRPr="00255584">
              <w:t>Fullføre andelssalget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Markedsplan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 xml:space="preserve">Årsberetning  </w:t>
            </w:r>
          </w:p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55584" w:rsidRPr="00255584" w:rsidRDefault="00255584" w:rsidP="00255584">
            <w:r w:rsidRPr="00255584">
              <w:t>Starte produksjon/service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 xml:space="preserve">Messedeltakelse 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Holde siste styremøte</w:t>
            </w:r>
          </w:p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55584" w:rsidRPr="00255584" w:rsidRDefault="00255584" w:rsidP="00255584">
            <w:r w:rsidRPr="00255584">
              <w:t>Gjennomføre salgstrening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 xml:space="preserve">Gjennomføre produksjonen </w:t>
            </w:r>
          </w:p>
        </w:tc>
        <w:tc>
          <w:tcPr>
            <w:tcW w:w="3070" w:type="dxa"/>
          </w:tcPr>
          <w:p w:rsidR="00255584" w:rsidRPr="00255584" w:rsidRDefault="00255584" w:rsidP="00255584">
            <w:r w:rsidRPr="00255584">
              <w:t>Skrive delårsrapport</w:t>
            </w:r>
          </w:p>
        </w:tc>
      </w:tr>
    </w:tbl>
    <w:p w:rsidR="00255584" w:rsidRPr="00255584" w:rsidRDefault="00255584" w:rsidP="00255584"/>
    <w:p w:rsidR="00255584" w:rsidRPr="00255584" w:rsidRDefault="00255584" w:rsidP="00255584"/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F" w:firstRow="1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bottom w:val="single" w:sz="12" w:space="0" w:color="000000"/>
            </w:tcBorders>
          </w:tcPr>
          <w:p w:rsidR="00255584" w:rsidRPr="00255584" w:rsidRDefault="00255584" w:rsidP="00255584">
            <w:r w:rsidRPr="00255584">
              <w:t>DAG</w:t>
            </w:r>
          </w:p>
        </w:tc>
        <w:tc>
          <w:tcPr>
            <w:tcW w:w="2303" w:type="dxa"/>
            <w:tcBorders>
              <w:bottom w:val="single" w:sz="12" w:space="0" w:color="000000"/>
            </w:tcBorders>
          </w:tcPr>
          <w:p w:rsidR="00255584" w:rsidRPr="00255584" w:rsidRDefault="00255584" w:rsidP="00255584">
            <w:r w:rsidRPr="00255584">
              <w:t>AKTIVITET</w:t>
            </w:r>
          </w:p>
        </w:tc>
        <w:tc>
          <w:tcPr>
            <w:tcW w:w="2303" w:type="dxa"/>
            <w:tcBorders>
              <w:bottom w:val="single" w:sz="12" w:space="0" w:color="000000"/>
            </w:tcBorders>
          </w:tcPr>
          <w:p w:rsidR="00255584" w:rsidRPr="00255584" w:rsidRDefault="00255584" w:rsidP="00255584">
            <w:r w:rsidRPr="00255584">
              <w:t>ANSVARLIG</w:t>
            </w:r>
          </w:p>
        </w:tc>
        <w:tc>
          <w:tcPr>
            <w:tcW w:w="2303" w:type="dxa"/>
            <w:tcBorders>
              <w:bottom w:val="single" w:sz="12" w:space="0" w:color="000000"/>
            </w:tcBorders>
          </w:tcPr>
          <w:p w:rsidR="00255584" w:rsidRPr="00255584" w:rsidRDefault="00255584" w:rsidP="00255584">
            <w:r w:rsidRPr="00255584">
              <w:t>GJENNOMFØRT</w:t>
            </w:r>
          </w:p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nil"/>
            </w:tcBorders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  <w:tcBorders>
              <w:top w:val="nil"/>
            </w:tcBorders>
          </w:tcPr>
          <w:p w:rsidR="00255584" w:rsidRPr="00255584" w:rsidRDefault="00255584" w:rsidP="00255584"/>
        </w:tc>
        <w:tc>
          <w:tcPr>
            <w:tcW w:w="2303" w:type="dxa"/>
            <w:tcBorders>
              <w:top w:val="nil"/>
            </w:tcBorders>
          </w:tcPr>
          <w:p w:rsidR="00255584" w:rsidRPr="00255584" w:rsidRDefault="00255584" w:rsidP="00255584"/>
        </w:tc>
        <w:tc>
          <w:tcPr>
            <w:tcW w:w="2303" w:type="dxa"/>
            <w:tcBorders>
              <w:top w:val="nil"/>
            </w:tcBorders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  <w:tr w:rsidR="00255584" w:rsidRPr="00255584" w:rsidTr="006E37BF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255584" w:rsidRPr="00255584" w:rsidRDefault="00255584" w:rsidP="00255584"/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  <w:tc>
          <w:tcPr>
            <w:tcW w:w="2303" w:type="dxa"/>
          </w:tcPr>
          <w:p w:rsidR="00255584" w:rsidRPr="00255584" w:rsidRDefault="00255584" w:rsidP="00255584"/>
        </w:tc>
      </w:tr>
    </w:tbl>
    <w:p w:rsidR="004443CB" w:rsidRPr="004443CB" w:rsidRDefault="004443CB" w:rsidP="00E71ADD">
      <w:pPr>
        <w:rPr>
          <w:lang w:val="en-US"/>
        </w:rPr>
      </w:pPr>
      <w:bookmarkStart w:id="0" w:name="_GoBack"/>
      <w:bookmarkEnd w:id="0"/>
    </w:p>
    <w:sectPr w:rsidR="004443CB" w:rsidRPr="004443CB" w:rsidSect="004443CB">
      <w:headerReference w:type="default" r:id="rId9"/>
      <w:foot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84" w:rsidRDefault="00255584" w:rsidP="00015998">
      <w:pPr>
        <w:spacing w:line="240" w:lineRule="auto"/>
      </w:pPr>
      <w:r>
        <w:separator/>
      </w:r>
    </w:p>
  </w:endnote>
  <w:endnote w:type="continuationSeparator" w:id="0">
    <w:p w:rsidR="00255584" w:rsidRDefault="00255584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8104A4" w:rsidRDefault="00AC7E0A" w:rsidP="008104A4">
    <w:pPr>
      <w:pStyle w:val="Bunntekst"/>
      <w:rPr>
        <w:lang w:val="sv-SE"/>
      </w:rPr>
    </w:pPr>
    <w:r>
      <w:rPr>
        <w:noProof/>
        <w:lang w:val="en-US" w:eastAsia="nb-NO"/>
      </w:rPr>
      <w:drawing>
        <wp:anchor distT="0" distB="0" distL="114300" distR="114300" simplePos="0" relativeHeight="251659264" behindDoc="1" locked="0" layoutInCell="1" allowOverlap="1" wp14:anchorId="693703C7" wp14:editId="7E98DFFA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AC7E0A" w:rsidRPr="008104A4" w:rsidRDefault="00AC7E0A">
    <w:pPr>
      <w:pStyle w:val="Bunntekst"/>
      <w:rPr>
        <w:sz w:val="12"/>
        <w:szCs w:val="12"/>
        <w:lang w:val="en-US"/>
      </w:rPr>
    </w:pPr>
    <w:r w:rsidRPr="008104A4">
      <w:rPr>
        <w:sz w:val="12"/>
        <w:szCs w:val="12"/>
        <w:lang w:val="en-US"/>
      </w:rPr>
      <w:t xml:space="preserve">Copyright © UE </w:t>
    </w:r>
    <w:proofErr w:type="spellStart"/>
    <w:r w:rsidRPr="008104A4">
      <w:rPr>
        <w:sz w:val="12"/>
        <w:szCs w:val="12"/>
        <w:lang w:val="en-US"/>
      </w:rPr>
      <w:t>Forlag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84" w:rsidRDefault="00255584" w:rsidP="00015998">
      <w:pPr>
        <w:spacing w:line="240" w:lineRule="auto"/>
      </w:pPr>
      <w:r>
        <w:separator/>
      </w:r>
    </w:p>
  </w:footnote>
  <w:footnote w:type="continuationSeparator" w:id="0">
    <w:p w:rsidR="00255584" w:rsidRDefault="00255584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015998" w:rsidRDefault="00255584" w:rsidP="005D38A4">
    <w:pPr>
      <w:pStyle w:val="Topptekst"/>
      <w:jc w:val="right"/>
    </w:pPr>
    <w:sdt>
      <w:sdtPr>
        <w:alias w:val="Mønster"/>
        <w:tag w:val="Mønster"/>
        <w:id w:val="894232892"/>
        <w:placeholder>
          <w:docPart w:val="A652BB9FB82F9240830B3AD26C366DD9"/>
        </w:placeholder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val="en-US" w:eastAsia="nb-NO"/>
          </w:rPr>
          <w:drawing>
            <wp:anchor distT="0" distB="0" distL="114300" distR="114300" simplePos="0" relativeHeight="251661312" behindDoc="1" locked="0" layoutInCell="1" allowOverlap="1" wp14:anchorId="780CAE37" wp14:editId="19845AC9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val="en-US" w:eastAsia="nb-NO"/>
      </w:rPr>
      <w:drawing>
        <wp:anchor distT="0" distB="0" distL="114300" distR="114300" simplePos="0" relativeHeight="251658240" behindDoc="1" locked="0" layoutInCell="1" allowOverlap="1" wp14:anchorId="059B8C97" wp14:editId="3B6D3FD8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84"/>
    <w:rsid w:val="00015998"/>
    <w:rsid w:val="001736CA"/>
    <w:rsid w:val="001C2309"/>
    <w:rsid w:val="001D554C"/>
    <w:rsid w:val="00255584"/>
    <w:rsid w:val="00283F5D"/>
    <w:rsid w:val="002B0DD3"/>
    <w:rsid w:val="002E783C"/>
    <w:rsid w:val="004443CB"/>
    <w:rsid w:val="0046754B"/>
    <w:rsid w:val="0059621B"/>
    <w:rsid w:val="005D38A4"/>
    <w:rsid w:val="007F0649"/>
    <w:rsid w:val="008104A4"/>
    <w:rsid w:val="00AC7E0A"/>
    <w:rsid w:val="00CD35C4"/>
    <w:rsid w:val="00E71ADD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aanonsen:Dropbox:UE%20Alumni%20Norge:Profilelementer%20-%20ny%20profil:Maler:Notat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52BB9FB82F9240830B3AD26C366D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30A69-85AC-7C4D-A592-33E27C270DD4}"/>
      </w:docPartPr>
      <w:docPartBody>
        <w:p w:rsidR="00000000" w:rsidRDefault="000C7947">
          <w:pPr>
            <w:pStyle w:val="A652BB9FB82F9240830B3AD26C366DD9"/>
          </w:pPr>
          <w:r>
            <w:t>[Velg mønster]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652BB9FB82F9240830B3AD26C366DD9">
    <w:name w:val="A652BB9FB82F9240830B3AD26C366DD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652BB9FB82F9240830B3AD26C366DD9">
    <w:name w:val="A652BB9FB82F9240830B3AD26C366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51775ABE-5901-764A-81E1-3B5CACDE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Notat.docx.dotx</Template>
  <TotalTime>1</TotalTime>
  <Pages>1</Pages>
  <Words>104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Ungt Entreprenørskap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Yngve Aanonsen</cp:lastModifiedBy>
  <cp:revision>1</cp:revision>
  <dcterms:created xsi:type="dcterms:W3CDTF">2013-02-06T23:24:00Z</dcterms:created>
  <dcterms:modified xsi:type="dcterms:W3CDTF">2013-02-06T23:27:00Z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